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09"/>
      </w:tblGrid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Юный краевед-дизайнер</w:t>
            </w:r>
            <w:r w:rsidRPr="00104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32774" w:rsidRPr="00104748" w:rsidRDefault="00125BCE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</w:t>
            </w:r>
            <w:r w:rsidR="00A32774" w:rsidRPr="00104748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802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bookmarkStart w:id="0" w:name="_GoBack"/>
            <w:bookmarkEnd w:id="0"/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EA544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2D23BB" w:rsidRPr="002D23BB" w:rsidRDefault="002D23BB" w:rsidP="002D2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2D23BB">
              <w:rPr>
                <w:rFonts w:ascii="Times New Roman" w:hAnsi="Times New Roman"/>
                <w:sz w:val="28"/>
              </w:rPr>
              <w:t>Формирование у обучающихся через практическую деятельность системы знаний и  представлений об окружающей действительности и,  в первую очередь,  о связи человека и создаваемой им культурной среды обитания с единой и гармоничной природой, а также:</w:t>
            </w:r>
            <w:proofErr w:type="gramEnd"/>
          </w:p>
          <w:p w:rsidR="002D23BB" w:rsidRPr="002D23BB" w:rsidRDefault="002D23BB" w:rsidP="002D23BB">
            <w:pPr>
              <w:tabs>
                <w:tab w:val="left" w:pos="26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>- Знакомство с основами дизайнерского искусства посредством формирования представлений о гармоничном единстве мира и духовно-эмоциональном обогащение личности.</w:t>
            </w:r>
          </w:p>
          <w:p w:rsidR="00A32774" w:rsidRPr="002D23BB" w:rsidRDefault="002D23BB" w:rsidP="002D23BB">
            <w:pPr>
              <w:tabs>
                <w:tab w:val="left" w:pos="26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 xml:space="preserve">- Формирование знаний и умений об основах </w:t>
            </w:r>
            <w:proofErr w:type="spellStart"/>
            <w:r w:rsidRPr="002D23BB">
              <w:rPr>
                <w:rFonts w:ascii="Times New Roman" w:hAnsi="Times New Roman"/>
                <w:sz w:val="28"/>
              </w:rPr>
              <w:t>дизайнобразования</w:t>
            </w:r>
            <w:proofErr w:type="spellEnd"/>
            <w:r w:rsidRPr="002D23BB">
              <w:rPr>
                <w:rFonts w:ascii="Times New Roman" w:hAnsi="Times New Roman"/>
                <w:sz w:val="28"/>
              </w:rPr>
              <w:t xml:space="preserve">  путем развития дизайнерского воображения в рамках предметно-практической деятельности.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2D23BB" w:rsidRPr="002D23BB" w:rsidRDefault="002D23BB" w:rsidP="002D23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2D23BB">
              <w:rPr>
                <w:rFonts w:ascii="Times New Roman" w:hAnsi="Times New Roman"/>
                <w:i/>
                <w:sz w:val="28"/>
              </w:rPr>
              <w:t>Обучающие</w:t>
            </w:r>
          </w:p>
          <w:p w:rsidR="002D23BB" w:rsidRPr="002D23BB" w:rsidRDefault="002D23BB" w:rsidP="002D2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>- Обеспечить расширение круга художественно - эстетических и специальных знаний и формирование широких созидательных возможностей личности. Программа предусматривает освоение более частных дизайнерских вопросов (единства эстетических и функциональных каче</w:t>
            </w:r>
            <w:proofErr w:type="gramStart"/>
            <w:r w:rsidRPr="002D23BB">
              <w:rPr>
                <w:rFonts w:ascii="Times New Roman" w:hAnsi="Times New Roman"/>
                <w:sz w:val="28"/>
              </w:rPr>
              <w:t>ств в пр</w:t>
            </w:r>
            <w:proofErr w:type="gramEnd"/>
            <w:r w:rsidRPr="002D23BB">
              <w:rPr>
                <w:rFonts w:ascii="Times New Roman" w:hAnsi="Times New Roman"/>
                <w:sz w:val="28"/>
              </w:rPr>
              <w:t xml:space="preserve">едмете, целесообразности конструкции, технологичности способов работы и пр.) </w:t>
            </w:r>
          </w:p>
          <w:p w:rsidR="002D23BB" w:rsidRPr="002D23BB" w:rsidRDefault="002D23BB" w:rsidP="002D23BB">
            <w:pPr>
              <w:tabs>
                <w:tab w:val="left" w:pos="26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 xml:space="preserve">- формировать знания о дизайнерском искусстве путем развития познавательного интереса к данному виду деятельности; </w:t>
            </w:r>
          </w:p>
          <w:p w:rsidR="002D23BB" w:rsidRPr="002D23BB" w:rsidRDefault="002D23BB" w:rsidP="002D23BB">
            <w:pPr>
              <w:tabs>
                <w:tab w:val="left" w:pos="26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lastRenderedPageBreak/>
              <w:t xml:space="preserve">- формировать у </w:t>
            </w:r>
            <w:proofErr w:type="gramStart"/>
            <w:r w:rsidRPr="002D23BB"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 w:rsidRPr="002D23BB">
              <w:rPr>
                <w:rFonts w:ascii="Times New Roman" w:hAnsi="Times New Roman"/>
                <w:sz w:val="28"/>
              </w:rPr>
              <w:t xml:space="preserve"> нравственно - эстетическую отзывчивость на прекрасное и безобразное в жизни и  в дизайнерском  искусстве.</w:t>
            </w:r>
          </w:p>
          <w:p w:rsidR="002D23BB" w:rsidRPr="002D23BB" w:rsidRDefault="002D23BB" w:rsidP="002D23BB">
            <w:pPr>
              <w:tabs>
                <w:tab w:val="left" w:pos="26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>- сформировать знания о многообразии живых форм родного края;</w:t>
            </w:r>
          </w:p>
          <w:p w:rsidR="002D23BB" w:rsidRPr="002D23BB" w:rsidRDefault="002D23BB" w:rsidP="002D23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2D23BB">
              <w:rPr>
                <w:rFonts w:ascii="Times New Roman" w:hAnsi="Times New Roman"/>
                <w:i/>
                <w:sz w:val="28"/>
              </w:rPr>
              <w:t>Развивающие</w:t>
            </w:r>
          </w:p>
          <w:p w:rsidR="002D23BB" w:rsidRPr="002D23BB" w:rsidRDefault="002D23BB" w:rsidP="002D23BB">
            <w:pPr>
              <w:tabs>
                <w:tab w:val="left" w:pos="26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>- Развивать художественно - творческие способности у детей через  формирование трудовых умений и навыков;</w:t>
            </w:r>
          </w:p>
          <w:p w:rsidR="002D23BB" w:rsidRPr="002D23BB" w:rsidRDefault="002D23BB" w:rsidP="002D23BB">
            <w:pPr>
              <w:tabs>
                <w:tab w:val="left" w:pos="26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>- развивать способности чувствовать красоту природы и выражать эмоции;</w:t>
            </w:r>
          </w:p>
          <w:p w:rsidR="002D23BB" w:rsidRPr="002D23BB" w:rsidRDefault="002D23BB" w:rsidP="002D23BB">
            <w:pPr>
              <w:tabs>
                <w:tab w:val="left" w:pos="26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>- развивать творческий  потенциал детей к  овладению приёмами художественной деятельности;</w:t>
            </w:r>
          </w:p>
          <w:p w:rsidR="002D23BB" w:rsidRPr="002D23BB" w:rsidRDefault="002D23BB" w:rsidP="002D23BB">
            <w:pPr>
              <w:tabs>
                <w:tab w:val="left" w:pos="26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>- развивать творческую активность детей через знакомство с народным искусством и овладением приёмами художественной деятельности.</w:t>
            </w:r>
          </w:p>
          <w:p w:rsidR="002D23BB" w:rsidRPr="002D23BB" w:rsidRDefault="002D23BB" w:rsidP="002D23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2D23BB">
              <w:rPr>
                <w:rFonts w:ascii="Times New Roman" w:hAnsi="Times New Roman"/>
                <w:i/>
                <w:sz w:val="28"/>
              </w:rPr>
              <w:t>Воспитательные</w:t>
            </w:r>
          </w:p>
          <w:p w:rsidR="002D23BB" w:rsidRPr="002D23BB" w:rsidRDefault="002D23BB" w:rsidP="002D2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 xml:space="preserve">- Привить </w:t>
            </w:r>
            <w:proofErr w:type="gramStart"/>
            <w:r w:rsidRPr="002D23BB">
              <w:rPr>
                <w:rFonts w:ascii="Times New Roman" w:hAnsi="Times New Roman"/>
                <w:sz w:val="28"/>
              </w:rPr>
              <w:t>обучающимся</w:t>
            </w:r>
            <w:proofErr w:type="gramEnd"/>
            <w:r w:rsidRPr="002D23BB">
              <w:rPr>
                <w:rFonts w:ascii="Times New Roman" w:hAnsi="Times New Roman"/>
                <w:sz w:val="28"/>
              </w:rPr>
              <w:t xml:space="preserve"> бережное отношение к природе и окружающему миру;</w:t>
            </w:r>
          </w:p>
          <w:p w:rsidR="002D23BB" w:rsidRPr="002D23BB" w:rsidRDefault="002D23BB" w:rsidP="002D2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>- воплощение эстетических идей и замыслов без вреда природе;</w:t>
            </w:r>
          </w:p>
          <w:p w:rsidR="00A32774" w:rsidRPr="002D23BB" w:rsidRDefault="002D23BB" w:rsidP="002D23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23BB">
              <w:rPr>
                <w:rFonts w:ascii="Times New Roman" w:hAnsi="Times New Roman"/>
                <w:sz w:val="28"/>
              </w:rPr>
              <w:t>- воспитание патриотизма и любви к Родине.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FB5">
              <w:rPr>
                <w:rFonts w:ascii="Times New Roman" w:hAnsi="Times New Roman"/>
                <w:sz w:val="28"/>
                <w:szCs w:val="28"/>
              </w:rPr>
              <w:t>шкаф для хра</w:t>
            </w:r>
            <w:r>
              <w:rPr>
                <w:rFonts w:ascii="Times New Roman" w:hAnsi="Times New Roman"/>
                <w:sz w:val="28"/>
                <w:szCs w:val="28"/>
              </w:rPr>
              <w:t>нения инструментов и материалов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удобные столы и стулья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 в чехлах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FB5">
              <w:rPr>
                <w:rFonts w:ascii="Times New Roman" w:hAnsi="Times New Roman"/>
                <w:sz w:val="28"/>
                <w:szCs w:val="28"/>
              </w:rPr>
              <w:t>шило для работы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сухоцветами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изонитью</w:t>
            </w:r>
            <w:proofErr w:type="spellEnd"/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стеки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скалки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FB5">
              <w:rPr>
                <w:rFonts w:ascii="Times New Roman" w:hAnsi="Times New Roman"/>
                <w:sz w:val="28"/>
                <w:szCs w:val="28"/>
              </w:rPr>
              <w:t>пинцеты при работе с сухоцветами для создания т</w:t>
            </w:r>
            <w:r>
              <w:rPr>
                <w:rFonts w:ascii="Times New Roman" w:hAnsi="Times New Roman"/>
                <w:sz w:val="28"/>
                <w:szCs w:val="28"/>
              </w:rPr>
              <w:t>онких изящных композиций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FB5">
              <w:rPr>
                <w:rFonts w:ascii="Times New Roman" w:hAnsi="Times New Roman"/>
                <w:sz w:val="28"/>
                <w:szCs w:val="28"/>
              </w:rPr>
              <w:t>комплект чертежных инструментов (карандаш, пластиковая резинка, ц</w:t>
            </w:r>
            <w:r>
              <w:rPr>
                <w:rFonts w:ascii="Times New Roman" w:hAnsi="Times New Roman"/>
                <w:sz w:val="28"/>
                <w:szCs w:val="28"/>
              </w:rPr>
              <w:t>иркуль, транспортир, линейка)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FB5">
              <w:rPr>
                <w:rFonts w:ascii="Times New Roman" w:hAnsi="Times New Roman"/>
                <w:sz w:val="28"/>
                <w:szCs w:val="28"/>
              </w:rPr>
              <w:t>комплект игл разных видов (</w:t>
            </w:r>
            <w:proofErr w:type="gramStart"/>
            <w:r w:rsidRPr="00C14FB5">
              <w:rPr>
                <w:rFonts w:ascii="Times New Roman" w:hAnsi="Times New Roman"/>
                <w:sz w:val="28"/>
                <w:szCs w:val="28"/>
              </w:rPr>
              <w:t>штопальная</w:t>
            </w:r>
            <w:proofErr w:type="gramEnd"/>
            <w:r w:rsidRPr="00C14F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машинные, вышивальные);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наперсток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FB5">
              <w:rPr>
                <w:rFonts w:ascii="Times New Roman" w:hAnsi="Times New Roman"/>
                <w:sz w:val="28"/>
                <w:szCs w:val="28"/>
              </w:rPr>
              <w:t>машинка швейная механ</w:t>
            </w:r>
            <w:r>
              <w:rPr>
                <w:rFonts w:ascii="Times New Roman" w:hAnsi="Times New Roman"/>
                <w:sz w:val="28"/>
                <w:szCs w:val="28"/>
              </w:rPr>
              <w:t>ическая с ручным приводом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FB5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  <w:r>
              <w:rPr>
                <w:rFonts w:ascii="Times New Roman" w:hAnsi="Times New Roman"/>
                <w:sz w:val="28"/>
                <w:szCs w:val="28"/>
              </w:rPr>
              <w:t>для обработки материалов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FB5">
              <w:rPr>
                <w:rFonts w:ascii="Times New Roman" w:hAnsi="Times New Roman"/>
                <w:sz w:val="28"/>
                <w:szCs w:val="28"/>
              </w:rPr>
              <w:lastRenderedPageBreak/>
              <w:t>кусачк</w:t>
            </w:r>
            <w:r>
              <w:rPr>
                <w:rFonts w:ascii="Times New Roman" w:hAnsi="Times New Roman"/>
                <w:sz w:val="28"/>
                <w:szCs w:val="28"/>
              </w:rPr>
              <w:t>и для отрезания проволоки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комплект кистей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2774" w:rsidRPr="00C14FB5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спицы разных номеров</w:t>
            </w:r>
            <w:r w:rsidRPr="00C14FB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32774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крючок;</w:t>
            </w:r>
          </w:p>
          <w:p w:rsidR="00A32774" w:rsidRPr="00104748" w:rsidRDefault="00A32774" w:rsidP="00A32774">
            <w:pPr>
              <w:numPr>
                <w:ilvl w:val="0"/>
                <w:numId w:val="12"/>
              </w:numPr>
              <w:tabs>
                <w:tab w:val="clear" w:pos="360"/>
                <w:tab w:val="num" w:pos="-627"/>
              </w:tabs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изготовления поделок.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125BCE"/>
    <w:rsid w:val="001D16BC"/>
    <w:rsid w:val="002D23BB"/>
    <w:rsid w:val="005515E6"/>
    <w:rsid w:val="006D57DE"/>
    <w:rsid w:val="00802DC5"/>
    <w:rsid w:val="008D296D"/>
    <w:rsid w:val="009030E8"/>
    <w:rsid w:val="00A32774"/>
    <w:rsid w:val="00A44DAE"/>
    <w:rsid w:val="00AB3CB9"/>
    <w:rsid w:val="00E21BF5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7</cp:revision>
  <dcterms:created xsi:type="dcterms:W3CDTF">2017-01-31T05:02:00Z</dcterms:created>
  <dcterms:modified xsi:type="dcterms:W3CDTF">2017-09-18T08:26:00Z</dcterms:modified>
</cp:coreProperties>
</file>