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FF" w:rsidRPr="00521F54" w:rsidRDefault="008837FF" w:rsidP="000D022D">
      <w:pPr>
        <w:pStyle w:val="a3"/>
        <w:spacing w:before="0" w:beforeAutospacing="0" w:after="0" w:afterAutospacing="0"/>
        <w:jc w:val="center"/>
        <w:rPr>
          <w:rFonts w:ascii="Arial Black" w:hAnsi="Arial Black"/>
          <w:sz w:val="20"/>
          <w:szCs w:val="20"/>
        </w:rPr>
      </w:pPr>
      <w:r w:rsidRPr="00521F54">
        <w:rPr>
          <w:rStyle w:val="a4"/>
          <w:sz w:val="28"/>
          <w:szCs w:val="28"/>
        </w:rPr>
        <w:t>ИНФОРМАЦИЯ</w:t>
      </w:r>
    </w:p>
    <w:p w:rsidR="008837FF" w:rsidRDefault="008837FF" w:rsidP="000D022D">
      <w:pPr>
        <w:pStyle w:val="a3"/>
        <w:spacing w:before="0" w:beforeAutospacing="0" w:after="0" w:afterAutospacing="0"/>
        <w:jc w:val="center"/>
        <w:rPr>
          <w:rFonts w:ascii="Arial Black" w:hAnsi="Arial Black"/>
          <w:sz w:val="20"/>
          <w:szCs w:val="20"/>
        </w:rPr>
      </w:pPr>
      <w:r w:rsidRPr="00521F54">
        <w:rPr>
          <w:rStyle w:val="a4"/>
          <w:sz w:val="28"/>
          <w:szCs w:val="28"/>
        </w:rPr>
        <w:t>о запрете сбора наличных денежных средств и порядке внесения добровольных пожертвований от граждан и юридических лиц</w:t>
      </w:r>
    </w:p>
    <w:p w:rsidR="00521F54" w:rsidRPr="00521F54" w:rsidRDefault="00521F54" w:rsidP="00521F54">
      <w:pPr>
        <w:pStyle w:val="a3"/>
        <w:spacing w:before="0" w:beforeAutospacing="0" w:after="0" w:afterAutospacing="0" w:line="360" w:lineRule="auto"/>
        <w:jc w:val="center"/>
        <w:rPr>
          <w:rFonts w:ascii="Arial Black" w:hAnsi="Arial Black"/>
          <w:sz w:val="20"/>
          <w:szCs w:val="20"/>
        </w:rPr>
      </w:pPr>
    </w:p>
    <w:p w:rsidR="008837FF" w:rsidRPr="00521F54" w:rsidRDefault="008837FF" w:rsidP="000D022D">
      <w:pPr>
        <w:pStyle w:val="a3"/>
        <w:spacing w:before="180" w:beforeAutospacing="0" w:after="180" w:afterAutospacing="0"/>
        <w:ind w:firstLine="708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t>В соответствии со статьей 161 Бюджетного кодекса РФ МБУ ДО ЦДТ осуществляют операции с бюджетными средствами через </w:t>
      </w:r>
      <w:r w:rsidRPr="00521F54">
        <w:rPr>
          <w:rStyle w:val="a4"/>
          <w:sz w:val="28"/>
          <w:szCs w:val="28"/>
        </w:rPr>
        <w:t>лицевой счет.</w:t>
      </w:r>
    </w:p>
    <w:p w:rsidR="008837FF" w:rsidRPr="00521F54" w:rsidRDefault="008837FF" w:rsidP="000D022D">
      <w:pPr>
        <w:pStyle w:val="a3"/>
        <w:spacing w:before="180" w:beforeAutospacing="0" w:after="180" w:afterAutospacing="0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t> </w:t>
      </w:r>
    </w:p>
    <w:p w:rsidR="000D022D" w:rsidRDefault="008837FF" w:rsidP="000D022D">
      <w:pPr>
        <w:pStyle w:val="a3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521F54">
        <w:rPr>
          <w:sz w:val="28"/>
          <w:szCs w:val="28"/>
        </w:rPr>
        <w:t>При оказании родителями финансовой помощи внесение денежных сре</w:t>
      </w:r>
      <w:proofErr w:type="gramStart"/>
      <w:r w:rsidRPr="00521F54">
        <w:rPr>
          <w:sz w:val="28"/>
          <w:szCs w:val="28"/>
        </w:rPr>
        <w:t>дств пр</w:t>
      </w:r>
      <w:proofErr w:type="gramEnd"/>
      <w:r w:rsidRPr="00521F54">
        <w:rPr>
          <w:sz w:val="28"/>
          <w:szCs w:val="28"/>
        </w:rPr>
        <w:t>оизводи</w:t>
      </w:r>
      <w:r w:rsidR="00521F54" w:rsidRPr="00521F54">
        <w:rPr>
          <w:sz w:val="28"/>
          <w:szCs w:val="28"/>
        </w:rPr>
        <w:t>тся на расчетный счет МБУ ДО ДЮЦ «Пилигрим»:</w:t>
      </w:r>
      <w:r w:rsidR="00C905E4">
        <w:rPr>
          <w:sz w:val="28"/>
          <w:szCs w:val="28"/>
        </w:rPr>
        <w:t xml:space="preserve">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6312038233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631201001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1026300783266 </w:t>
      </w:r>
      <w:bookmarkStart w:id="0" w:name="_GoBack"/>
      <w:bookmarkEnd w:id="0"/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ОКПО 51866356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ОКАТО 36401368000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ОКВЭД 80.10.3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40701810636013000001 Департамент финансов и экономического развития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в отделении Самара г. Самара </w:t>
      </w:r>
    </w:p>
    <w:p w:rsidR="000D022D" w:rsidRDefault="00C905E4" w:rsidP="000D02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БИК 043601001</w:t>
      </w:r>
    </w:p>
    <w:p w:rsidR="008837FF" w:rsidRPr="00521F54" w:rsidRDefault="008837FF" w:rsidP="000D022D">
      <w:pPr>
        <w:pStyle w:val="a3"/>
        <w:spacing w:before="180" w:beforeAutospacing="0" w:after="180" w:afterAutospacing="0"/>
        <w:jc w:val="both"/>
        <w:rPr>
          <w:rFonts w:ascii="Arial Black" w:hAnsi="Arial Black"/>
          <w:sz w:val="20"/>
          <w:szCs w:val="20"/>
        </w:rPr>
      </w:pPr>
      <w:r w:rsidRPr="00521F54">
        <w:rPr>
          <w:rStyle w:val="a4"/>
          <w:sz w:val="28"/>
          <w:szCs w:val="28"/>
        </w:rPr>
        <w:t>(добровольные пожертвования).</w:t>
      </w:r>
    </w:p>
    <w:p w:rsidR="000D022D" w:rsidRDefault="008837FF" w:rsidP="000D022D">
      <w:pPr>
        <w:pStyle w:val="a3"/>
        <w:spacing w:before="180" w:beforeAutospacing="0" w:after="180" w:afterAutospacing="0"/>
        <w:rPr>
          <w:sz w:val="28"/>
          <w:szCs w:val="28"/>
        </w:rPr>
      </w:pPr>
      <w:r w:rsidRPr="00521F54">
        <w:rPr>
          <w:sz w:val="28"/>
          <w:szCs w:val="28"/>
        </w:rPr>
        <w:t> </w:t>
      </w:r>
    </w:p>
    <w:p w:rsidR="008837FF" w:rsidRPr="00521F54" w:rsidRDefault="008837FF" w:rsidP="000D022D">
      <w:pPr>
        <w:pStyle w:val="a3"/>
        <w:spacing w:before="180" w:beforeAutospacing="0" w:after="180" w:afterAutospacing="0"/>
        <w:ind w:firstLine="708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t xml:space="preserve">Согласно Гражданского кодекса РФ договор пожертвования следует заключать в письменной форме в тех случаях, когда дарителем является юридическое лицо и стоимость дара превышает 3000,00 рублей, а </w:t>
      </w:r>
      <w:proofErr w:type="gramStart"/>
      <w:r w:rsidRPr="00521F54">
        <w:rPr>
          <w:sz w:val="28"/>
          <w:szCs w:val="28"/>
        </w:rPr>
        <w:t>также</w:t>
      </w:r>
      <w:proofErr w:type="gramEnd"/>
      <w:r w:rsidRPr="00521F54">
        <w:rPr>
          <w:sz w:val="28"/>
          <w:szCs w:val="28"/>
        </w:rPr>
        <w:t xml:space="preserve"> если договор содержит обещание дарения в будущем. При заключении подобных договоров должны быть соблюдены принципы </w:t>
      </w:r>
      <w:r w:rsidRPr="00521F54">
        <w:rPr>
          <w:rStyle w:val="a4"/>
          <w:sz w:val="28"/>
          <w:szCs w:val="28"/>
        </w:rPr>
        <w:t>добровольности и безвозмездности.</w:t>
      </w:r>
    </w:p>
    <w:p w:rsidR="008837FF" w:rsidRPr="00521F54" w:rsidRDefault="008837FF" w:rsidP="000D022D">
      <w:pPr>
        <w:pStyle w:val="a3"/>
        <w:spacing w:before="180" w:beforeAutospacing="0" w:after="180" w:afterAutospacing="0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t> </w:t>
      </w:r>
    </w:p>
    <w:p w:rsidR="008837FF" w:rsidRPr="00521F54" w:rsidRDefault="008837FF" w:rsidP="000D022D">
      <w:pPr>
        <w:pStyle w:val="a3"/>
        <w:spacing w:before="180" w:beforeAutospacing="0" w:after="180" w:afterAutospacing="0"/>
        <w:ind w:firstLine="708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t xml:space="preserve">Согласно статье 4 ФЗ "О благотворительной деятельности и благотворительных организациях" граждане и юридические лица вправе беспрепятственно осуществлять благотворительную деятельность на основе добровольности и свободе выбора ее целей.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</w:t>
      </w:r>
      <w:proofErr w:type="spellStart"/>
      <w:r w:rsidRPr="00521F54">
        <w:rPr>
          <w:sz w:val="28"/>
          <w:szCs w:val="28"/>
        </w:rPr>
        <w:t>благотворчетельной</w:t>
      </w:r>
      <w:proofErr w:type="spellEnd"/>
      <w:r w:rsidRPr="00521F54">
        <w:rPr>
          <w:sz w:val="28"/>
          <w:szCs w:val="28"/>
        </w:rPr>
        <w:t xml:space="preserve"> организации. Оказываемая благотворительная помощь МБУ ДО ЦДТ осуществляется по усмотрению каждого родителя </w:t>
      </w:r>
      <w:r w:rsidRPr="00521F54">
        <w:rPr>
          <w:rStyle w:val="a4"/>
          <w:sz w:val="28"/>
          <w:szCs w:val="28"/>
        </w:rPr>
        <w:t>исключительно по его собственной инициативе и только на добровольной основе.</w:t>
      </w:r>
    </w:p>
    <w:p w:rsidR="008837FF" w:rsidRPr="00521F54" w:rsidRDefault="008837FF" w:rsidP="008837FF">
      <w:pPr>
        <w:pStyle w:val="a3"/>
        <w:spacing w:before="180" w:beforeAutospacing="0" w:after="180" w:afterAutospacing="0"/>
        <w:rPr>
          <w:rFonts w:ascii="Arial Black" w:hAnsi="Arial Black"/>
          <w:sz w:val="20"/>
          <w:szCs w:val="20"/>
        </w:rPr>
      </w:pPr>
      <w:r w:rsidRPr="00521F54">
        <w:rPr>
          <w:rFonts w:ascii="Arial Black" w:hAnsi="Arial Black"/>
          <w:sz w:val="20"/>
          <w:szCs w:val="20"/>
        </w:rPr>
        <w:t> </w:t>
      </w:r>
    </w:p>
    <w:p w:rsidR="008837FF" w:rsidRPr="00521F54" w:rsidRDefault="008837FF" w:rsidP="000D022D">
      <w:pPr>
        <w:pStyle w:val="a3"/>
        <w:spacing w:before="180" w:beforeAutospacing="0" w:after="180" w:afterAutospacing="0"/>
        <w:ind w:firstLine="708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t>Заключение договора об оказании благотворительной помощи или вступление в члены благотворительной организации осуществляется также исключительно </w:t>
      </w:r>
      <w:r w:rsidRPr="00521F54">
        <w:rPr>
          <w:rStyle w:val="a4"/>
          <w:sz w:val="28"/>
          <w:szCs w:val="28"/>
        </w:rPr>
        <w:t>на добровольной основе. </w:t>
      </w:r>
    </w:p>
    <w:p w:rsidR="008837FF" w:rsidRPr="00521F54" w:rsidRDefault="008837FF" w:rsidP="008837FF">
      <w:pPr>
        <w:pStyle w:val="a3"/>
        <w:spacing w:before="180" w:beforeAutospacing="0" w:after="180" w:afterAutospacing="0"/>
        <w:rPr>
          <w:rFonts w:ascii="Arial Black" w:hAnsi="Arial Black"/>
          <w:sz w:val="20"/>
          <w:szCs w:val="20"/>
        </w:rPr>
      </w:pPr>
      <w:r w:rsidRPr="00521F54">
        <w:rPr>
          <w:rFonts w:ascii="Arial Black" w:hAnsi="Arial Black"/>
          <w:sz w:val="20"/>
          <w:szCs w:val="20"/>
        </w:rPr>
        <w:t> </w:t>
      </w:r>
    </w:p>
    <w:p w:rsidR="008837FF" w:rsidRPr="00521F54" w:rsidRDefault="008837FF" w:rsidP="000D022D">
      <w:pPr>
        <w:pStyle w:val="a3"/>
        <w:spacing w:before="180" w:beforeAutospacing="0" w:after="180" w:afterAutospacing="0"/>
        <w:ind w:firstLine="708"/>
        <w:jc w:val="both"/>
        <w:rPr>
          <w:rFonts w:ascii="Arial Black" w:hAnsi="Arial Black"/>
          <w:sz w:val="20"/>
          <w:szCs w:val="20"/>
        </w:rPr>
      </w:pPr>
      <w:r w:rsidRPr="00521F54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</w:t>
      </w:r>
      <w:proofErr w:type="gramStart"/>
      <w:r w:rsidRPr="00521F54">
        <w:rPr>
          <w:sz w:val="28"/>
          <w:szCs w:val="28"/>
        </w:rPr>
        <w:t>в праве</w:t>
      </w:r>
      <w:proofErr w:type="gramEnd"/>
      <w:r w:rsidRPr="00521F54">
        <w:rPr>
          <w:sz w:val="28"/>
          <w:szCs w:val="28"/>
        </w:rPr>
        <w:t xml:space="preserve"> принять решение о внесении (сборе денежных средств) только в отношении себя самих (членов комитета). О том, что кем-то приято решение о сборе "благотворительных" взносов в определенной сумме на определенные цели, данное решение распространяется только на лиц. его принявших.</w:t>
      </w:r>
    </w:p>
    <w:p w:rsidR="00260B09" w:rsidRDefault="00260B09"/>
    <w:sectPr w:rsidR="00260B09" w:rsidSect="00521F5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F"/>
    <w:rsid w:val="000D022D"/>
    <w:rsid w:val="00260B09"/>
    <w:rsid w:val="00521F54"/>
    <w:rsid w:val="008837FF"/>
    <w:rsid w:val="00C905E4"/>
    <w:rsid w:val="00C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Боженко</cp:lastModifiedBy>
  <cp:revision>4</cp:revision>
  <cp:lastPrinted>2018-07-29T19:12:00Z</cp:lastPrinted>
  <dcterms:created xsi:type="dcterms:W3CDTF">2018-07-09T15:31:00Z</dcterms:created>
  <dcterms:modified xsi:type="dcterms:W3CDTF">2018-08-14T05:42:00Z</dcterms:modified>
</cp:coreProperties>
</file>