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12" w:rsidRPr="00837B12" w:rsidRDefault="009725AB" w:rsidP="00837B12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М</w:t>
      </w:r>
      <w:r w:rsidR="00837B12" w:rsidRPr="00837B1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узей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почетного гражданина Самары</w:t>
      </w:r>
      <w:r w:rsidR="00837B12" w:rsidRPr="00837B1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Эльдара Рязанова</w:t>
      </w:r>
      <w:r w:rsidR="00837B1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.</w:t>
      </w:r>
    </w:p>
    <w:p w:rsidR="000A2297" w:rsidRPr="00C5396A" w:rsidRDefault="00837B12" w:rsidP="000A2297">
      <w:pPr>
        <w:ind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175260</wp:posOffset>
            </wp:positionV>
            <wp:extent cx="2819400" cy="2114550"/>
            <wp:effectExtent l="19050" t="0" r="0" b="0"/>
            <wp:wrapSquare wrapText="bothSides"/>
            <wp:docPr id="1" name="Рисунок 1" descr="http://dpchas.com.ua/sites/default/files/u85/a74adffd6e8d4d4452f70fa44dba88a7_rjazanov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pchas.com.ua/sites/default/files/u85/a74adffd6e8d4d4452f70fa44dba88a7_rjazanov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297" w:rsidRPr="00837B12" w:rsidRDefault="000A2297" w:rsidP="00837B12">
      <w:pPr>
        <w:ind w:hanging="1560"/>
        <w:rPr>
          <w:rFonts w:ascii="Times New Roman" w:hAnsi="Times New Roman" w:cs="Times New Roman"/>
          <w:sz w:val="24"/>
          <w:szCs w:val="24"/>
        </w:rPr>
      </w:pPr>
    </w:p>
    <w:p w:rsidR="000A2297" w:rsidRPr="00837B12" w:rsidRDefault="00837B12" w:rsidP="00837B12">
      <w:pPr>
        <w:ind w:left="-567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37B12">
        <w:rPr>
          <w:rStyle w:val="a5"/>
          <w:rFonts w:ascii="Times New Roman" w:hAnsi="Times New Roman" w:cs="Times New Roman"/>
          <w:b w:val="0"/>
          <w:sz w:val="28"/>
          <w:szCs w:val="28"/>
        </w:rPr>
        <w:t>В четверг, 10 марта, глава Самары Олег Фурсов провел совещание, посвященное созданию в Самаре музея памяти знаменитого отечественного режиссера, почетного гражданина города Эльдара Александровича Рязанова.</w:t>
      </w:r>
    </w:p>
    <w:p w:rsidR="00837B12" w:rsidRPr="00837B12" w:rsidRDefault="00837B12" w:rsidP="00837B1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44F0A" w:rsidRPr="00837B12" w:rsidRDefault="00837B12" w:rsidP="00D441D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B12">
        <w:rPr>
          <w:rFonts w:ascii="Times New Roman" w:hAnsi="Times New Roman" w:cs="Times New Roman"/>
          <w:sz w:val="28"/>
          <w:szCs w:val="28"/>
        </w:rPr>
        <w:t>Разместить музей</w:t>
      </w:r>
      <w:proofErr w:type="gramEnd"/>
      <w:r w:rsidRPr="00837B12">
        <w:rPr>
          <w:rFonts w:ascii="Times New Roman" w:hAnsi="Times New Roman" w:cs="Times New Roman"/>
          <w:sz w:val="28"/>
          <w:szCs w:val="28"/>
        </w:rPr>
        <w:t xml:space="preserve"> планируется в доме №120 на ул. Фрунзе (Ленинский район). Именно здесь располагалась квартира семьи Рязановых, где будущий режиссер провел первый месяц своей жизни. Сюда же семья вернулась в августе 1941 года и провела год в военной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7B12">
        <w:rPr>
          <w:rFonts w:ascii="Times New Roman" w:hAnsi="Times New Roman" w:cs="Times New Roman"/>
          <w:sz w:val="28"/>
          <w:szCs w:val="28"/>
        </w:rPr>
        <w:t>эвакуации.</w:t>
      </w:r>
      <w:r w:rsidRPr="00837B12">
        <w:rPr>
          <w:rFonts w:ascii="Times New Roman" w:hAnsi="Times New Roman" w:cs="Times New Roman"/>
          <w:sz w:val="28"/>
          <w:szCs w:val="28"/>
        </w:rPr>
        <w:br/>
      </w:r>
      <w:r w:rsidRPr="00837B12">
        <w:rPr>
          <w:rFonts w:ascii="Times New Roman" w:hAnsi="Times New Roman" w:cs="Times New Roman"/>
          <w:sz w:val="28"/>
          <w:szCs w:val="28"/>
        </w:rPr>
        <w:br/>
        <w:t xml:space="preserve">Непосредственно в той самой квартире, где жил Эльдар Рязанов, сегодня располагается бухгалтерия городского департамента управления имуществом.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7B12">
        <w:rPr>
          <w:rFonts w:ascii="Times New Roman" w:hAnsi="Times New Roman" w:cs="Times New Roman"/>
          <w:sz w:val="28"/>
          <w:szCs w:val="28"/>
        </w:rPr>
        <w:t xml:space="preserve">оссоздать обстановку, в которой рос будущий режиссер, будет не слишком сложно: в свое время мастер сам подробно рассказывал о своем детстве в Куйбышеве военных лет, есть свидетельства его родственников. Всего муниципалитетом на первом этаже дома занято около 130 квадратных метров. На этих площадях и планируется </w:t>
      </w:r>
      <w:proofErr w:type="gramStart"/>
      <w:r w:rsidRPr="00837B12">
        <w:rPr>
          <w:rFonts w:ascii="Times New Roman" w:hAnsi="Times New Roman" w:cs="Times New Roman"/>
          <w:sz w:val="28"/>
          <w:szCs w:val="28"/>
        </w:rPr>
        <w:t>разместить музей</w:t>
      </w:r>
      <w:proofErr w:type="gramEnd"/>
      <w:r w:rsidRPr="00837B12">
        <w:rPr>
          <w:rFonts w:ascii="Times New Roman" w:hAnsi="Times New Roman" w:cs="Times New Roman"/>
          <w:sz w:val="28"/>
          <w:szCs w:val="28"/>
        </w:rPr>
        <w:t xml:space="preserve">. Возможно, здесь даже появится небольшой </w:t>
      </w:r>
      <w:proofErr w:type="spellStart"/>
      <w:r w:rsidRPr="00837B12">
        <w:rPr>
          <w:rFonts w:ascii="Times New Roman" w:hAnsi="Times New Roman" w:cs="Times New Roman"/>
          <w:sz w:val="28"/>
          <w:szCs w:val="28"/>
        </w:rPr>
        <w:t>кинолекционный</w:t>
      </w:r>
      <w:proofErr w:type="spellEnd"/>
      <w:r w:rsidRPr="00837B12">
        <w:rPr>
          <w:rFonts w:ascii="Times New Roman" w:hAnsi="Times New Roman" w:cs="Times New Roman"/>
          <w:sz w:val="28"/>
          <w:szCs w:val="28"/>
        </w:rPr>
        <w:t xml:space="preserve"> зал.</w:t>
      </w:r>
      <w:r w:rsidRPr="00837B12">
        <w:rPr>
          <w:rFonts w:ascii="Times New Roman" w:hAnsi="Times New Roman" w:cs="Times New Roman"/>
          <w:sz w:val="28"/>
          <w:szCs w:val="28"/>
        </w:rPr>
        <w:br/>
      </w:r>
      <w:r w:rsidRPr="00837B12">
        <w:rPr>
          <w:rFonts w:ascii="Times New Roman" w:hAnsi="Times New Roman" w:cs="Times New Roman"/>
          <w:sz w:val="28"/>
          <w:szCs w:val="28"/>
        </w:rPr>
        <w:br/>
        <w:t>Работу по созданию музея Эльдара Рязанова рассчитывают провести в несколько этапов. Первым станет открытие мемориальной доски на здании на ул. Фрунзе, 120, а также благоустройство небольшого сквера, расположенного около этого дома. В течение полутора месяцев департамент культуры, туризма и молодежной политики вместе с общественниками разработает концепцию музея.</w:t>
      </w:r>
    </w:p>
    <w:p w:rsidR="00E44F0A" w:rsidRPr="00E44F0A" w:rsidRDefault="00E44F0A" w:rsidP="00E44F0A">
      <w:pPr>
        <w:spacing w:after="0" w:line="240" w:lineRule="auto"/>
        <w:ind w:hanging="1559"/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E44F0A" w:rsidRPr="00E44F0A" w:rsidSect="00E44F0A">
      <w:pgSz w:w="11906" w:h="16838"/>
      <w:pgMar w:top="1134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297"/>
    <w:rsid w:val="00093E44"/>
    <w:rsid w:val="000A2297"/>
    <w:rsid w:val="00490EA3"/>
    <w:rsid w:val="00837B12"/>
    <w:rsid w:val="009725AB"/>
    <w:rsid w:val="00C47310"/>
    <w:rsid w:val="00C5396A"/>
    <w:rsid w:val="00D441DC"/>
    <w:rsid w:val="00E4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A3"/>
  </w:style>
  <w:style w:type="paragraph" w:styleId="1">
    <w:name w:val="heading 1"/>
    <w:basedOn w:val="a"/>
    <w:link w:val="10"/>
    <w:uiPriority w:val="9"/>
    <w:qFormat/>
    <w:rsid w:val="00837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7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37B12"/>
    <w:rPr>
      <w:b/>
      <w:bCs/>
    </w:rPr>
  </w:style>
  <w:style w:type="character" w:customStyle="1" w:styleId="apple-converted-space">
    <w:name w:val="apple-converted-space"/>
    <w:basedOn w:val="a0"/>
    <w:rsid w:val="00837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82DE0-C856-44D6-A905-B23B2F6F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2016-02-24T11:44:00Z</cp:lastPrinted>
  <dcterms:created xsi:type="dcterms:W3CDTF">2016-03-18T06:20:00Z</dcterms:created>
  <dcterms:modified xsi:type="dcterms:W3CDTF">2016-03-18T06:21:00Z</dcterms:modified>
</cp:coreProperties>
</file>