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82" w:rsidRPr="00275682" w:rsidRDefault="00275682" w:rsidP="0027568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75682">
        <w:rPr>
          <w:b/>
          <w:color w:val="000000"/>
          <w:sz w:val="28"/>
          <w:szCs w:val="28"/>
          <w:shd w:val="clear" w:color="auto" w:fill="FFFFFF"/>
        </w:rPr>
        <w:t>Детский летний отдых в Самаре</w:t>
      </w:r>
    </w:p>
    <w:p w:rsidR="00275682" w:rsidRPr="00275682" w:rsidRDefault="00275682" w:rsidP="00275682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778A8" w:rsidRPr="00275682" w:rsidRDefault="00275682" w:rsidP="00275682">
      <w:pPr>
        <w:ind w:firstLine="708"/>
        <w:rPr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3175</wp:posOffset>
            </wp:positionV>
            <wp:extent cx="3314700" cy="23241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гер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Pr="00275682">
        <w:rPr>
          <w:color w:val="000000"/>
          <w:sz w:val="28"/>
          <w:szCs w:val="28"/>
          <w:shd w:val="clear" w:color="auto" w:fill="FFFFFF"/>
        </w:rPr>
        <w:t>Летом в Самарской области планируется работа 53 учреждений отдыха общего и санаторного типа, которые примут на отдых около 50 тыс. детей.</w:t>
      </w:r>
      <w:proofErr w:type="gramEnd"/>
      <w:r w:rsidRPr="00275682">
        <w:rPr>
          <w:color w:val="000000"/>
          <w:sz w:val="28"/>
          <w:szCs w:val="28"/>
          <w:shd w:val="clear" w:color="auto" w:fill="FFFFFF"/>
        </w:rPr>
        <w:t xml:space="preserve"> Об этом сообщают в региональном управлении </w:t>
      </w:r>
      <w:proofErr w:type="spellStart"/>
      <w:r w:rsidRPr="00275682">
        <w:rPr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275682">
        <w:rPr>
          <w:color w:val="000000"/>
          <w:sz w:val="28"/>
          <w:szCs w:val="28"/>
          <w:shd w:val="clear" w:color="auto" w:fill="FFFFFF"/>
        </w:rPr>
        <w:t>.</w:t>
      </w:r>
    </w:p>
    <w:p w:rsidR="00275682" w:rsidRPr="00275682" w:rsidRDefault="00275682" w:rsidP="0027568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275682" w:rsidRPr="00275682" w:rsidRDefault="00275682" w:rsidP="0027568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  <w:sz w:val="28"/>
          <w:szCs w:val="28"/>
        </w:rPr>
      </w:pPr>
      <w:r w:rsidRPr="00275682">
        <w:rPr>
          <w:color w:val="000000"/>
          <w:sz w:val="28"/>
          <w:szCs w:val="28"/>
        </w:rPr>
        <w:t>Кроме того, большинство школ откроют на своей базе лагеря дневного пребывания детей, которые, как правило, работают в июне и охватывают более 50 тыс. детей.</w:t>
      </w:r>
    </w:p>
    <w:p w:rsidR="00275682" w:rsidRDefault="00275682" w:rsidP="0027568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275682" w:rsidRPr="00275682" w:rsidRDefault="00275682" w:rsidP="0027568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  <w:sz w:val="28"/>
          <w:szCs w:val="28"/>
        </w:rPr>
      </w:pPr>
      <w:r w:rsidRPr="00275682">
        <w:rPr>
          <w:color w:val="000000"/>
          <w:sz w:val="28"/>
          <w:szCs w:val="28"/>
        </w:rPr>
        <w:t>Сеть учреждений детского отдыха в регионе на протяжении последних лет остается стабильной. Количество детей, охваченных детским отдыхом, ежегодно составляет более 100 тыс.</w:t>
      </w:r>
    </w:p>
    <w:p w:rsidR="00275682" w:rsidRDefault="00275682" w:rsidP="0027568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275682" w:rsidRDefault="00275682" w:rsidP="0027568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  <w:sz w:val="28"/>
          <w:szCs w:val="28"/>
        </w:rPr>
      </w:pPr>
      <w:r w:rsidRPr="00275682">
        <w:rPr>
          <w:color w:val="000000"/>
          <w:sz w:val="28"/>
          <w:szCs w:val="28"/>
        </w:rPr>
        <w:t xml:space="preserve">Все учреждения детского отдыха сейчас ведут активную работу по подготовке к летнему сезону. Так, 11 учреждений ведут капитальный ремонт отдельных зданий, помещений, систем коммунального обеспечения, 13 учреждений — замену оборудования на пищеблоках, все учреждения приобретают мягкий и твердый инвентарь, частично — мебель, проводят выборочный текущий ремонт. </w:t>
      </w:r>
    </w:p>
    <w:p w:rsidR="00275682" w:rsidRDefault="00275682" w:rsidP="0027568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275682" w:rsidRPr="00275682" w:rsidRDefault="00275682" w:rsidP="0027568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  <w:sz w:val="28"/>
          <w:szCs w:val="28"/>
        </w:rPr>
      </w:pPr>
      <w:r w:rsidRPr="00275682">
        <w:rPr>
          <w:color w:val="000000"/>
          <w:sz w:val="28"/>
          <w:szCs w:val="28"/>
        </w:rPr>
        <w:t>По предварительной информации уже выполнено около 40% от запланированных мероприятий.</w:t>
      </w:r>
    </w:p>
    <w:p w:rsidR="00275682" w:rsidRDefault="00275682" w:rsidP="0027568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275682" w:rsidRDefault="00275682" w:rsidP="0027568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  <w:sz w:val="28"/>
          <w:szCs w:val="28"/>
        </w:rPr>
      </w:pPr>
      <w:r w:rsidRPr="00275682">
        <w:rPr>
          <w:color w:val="000000"/>
          <w:sz w:val="28"/>
          <w:szCs w:val="28"/>
        </w:rPr>
        <w:t>В настоящее время проводится гигиеническая подготовка, медицинские осмотры персонала детских оздоровительных учреждени</w:t>
      </w:r>
      <w:r>
        <w:rPr>
          <w:color w:val="000000"/>
          <w:sz w:val="28"/>
          <w:szCs w:val="28"/>
        </w:rPr>
        <w:t>й, разработка рационов питания.</w:t>
      </w:r>
    </w:p>
    <w:p w:rsidR="00275682" w:rsidRDefault="00275682" w:rsidP="0027568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275682" w:rsidRPr="00275682" w:rsidRDefault="00275682" w:rsidP="0027568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  <w:sz w:val="28"/>
          <w:szCs w:val="28"/>
        </w:rPr>
      </w:pPr>
      <w:r w:rsidRPr="00275682">
        <w:rPr>
          <w:color w:val="000000"/>
          <w:sz w:val="28"/>
          <w:szCs w:val="28"/>
        </w:rPr>
        <w:t xml:space="preserve">Специалисты регионального управления </w:t>
      </w:r>
      <w:proofErr w:type="spellStart"/>
      <w:r w:rsidRPr="00275682">
        <w:rPr>
          <w:color w:val="000000"/>
          <w:sz w:val="28"/>
          <w:szCs w:val="28"/>
        </w:rPr>
        <w:t>Роспотребнадзора</w:t>
      </w:r>
      <w:proofErr w:type="spellEnd"/>
      <w:r w:rsidRPr="00275682">
        <w:rPr>
          <w:color w:val="000000"/>
          <w:sz w:val="28"/>
          <w:szCs w:val="28"/>
        </w:rPr>
        <w:t xml:space="preserve"> в мае планируют провести проверки всех детских оздоровительных </w:t>
      </w:r>
      <w:proofErr w:type="gramStart"/>
      <w:r w:rsidRPr="00275682">
        <w:rPr>
          <w:color w:val="000000"/>
          <w:sz w:val="28"/>
          <w:szCs w:val="28"/>
        </w:rPr>
        <w:t>учреждений</w:t>
      </w:r>
      <w:proofErr w:type="gramEnd"/>
      <w:r w:rsidRPr="00275682">
        <w:rPr>
          <w:color w:val="000000"/>
          <w:sz w:val="28"/>
          <w:szCs w:val="28"/>
        </w:rPr>
        <w:t xml:space="preserve"> чтобы оценить их готовность к началу работы.</w:t>
      </w:r>
    </w:p>
    <w:p w:rsidR="00275682" w:rsidRPr="00275682" w:rsidRDefault="00275682" w:rsidP="00275682">
      <w:pPr>
        <w:rPr>
          <w:sz w:val="28"/>
          <w:szCs w:val="28"/>
        </w:rPr>
      </w:pPr>
    </w:p>
    <w:sectPr w:rsidR="00275682" w:rsidRPr="00275682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82"/>
    <w:rsid w:val="000778A8"/>
    <w:rsid w:val="000E325A"/>
    <w:rsid w:val="00275682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68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75682"/>
  </w:style>
  <w:style w:type="paragraph" w:styleId="a4">
    <w:name w:val="Balloon Text"/>
    <w:basedOn w:val="a"/>
    <w:link w:val="a5"/>
    <w:uiPriority w:val="99"/>
    <w:semiHidden/>
    <w:unhideWhenUsed/>
    <w:rsid w:val="00275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68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75682"/>
  </w:style>
  <w:style w:type="paragraph" w:styleId="a4">
    <w:name w:val="Balloon Text"/>
    <w:basedOn w:val="a"/>
    <w:link w:val="a5"/>
    <w:uiPriority w:val="99"/>
    <w:semiHidden/>
    <w:unhideWhenUsed/>
    <w:rsid w:val="00275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2</cp:revision>
  <dcterms:created xsi:type="dcterms:W3CDTF">2016-04-04T10:24:00Z</dcterms:created>
  <dcterms:modified xsi:type="dcterms:W3CDTF">2016-04-04T10:24:00Z</dcterms:modified>
</cp:coreProperties>
</file>